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85D8" w14:textId="37421F47" w:rsidR="008C3876" w:rsidRPr="00E6259A" w:rsidRDefault="00906F71" w:rsidP="00906F71">
      <w:pPr>
        <w:pStyle w:val="MNZ-Padro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8C3876" w:rsidRPr="00E6259A">
        <w:rPr>
          <w:b/>
          <w:sz w:val="36"/>
          <w:szCs w:val="36"/>
        </w:rPr>
        <w:t>PROCURAÇÃO AD-JUDICIA</w:t>
      </w:r>
    </w:p>
    <w:p w14:paraId="64B26E7B" w14:textId="77777777" w:rsidR="008C3876" w:rsidRPr="00192FD4" w:rsidRDefault="008C3876" w:rsidP="008C3876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14"/>
          <w:szCs w:val="24"/>
          <w:lang w:eastAsia="pt-BR"/>
        </w:rPr>
      </w:pPr>
    </w:p>
    <w:p w14:paraId="2C455BAC" w14:textId="0E3CC740" w:rsidR="008C3876" w:rsidRPr="001F3372" w:rsidRDefault="008C3876" w:rsidP="00F920F5">
      <w:pPr>
        <w:tabs>
          <w:tab w:val="left" w:pos="2835"/>
        </w:tabs>
        <w:spacing w:after="0" w:line="288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>OUTORGANTE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:  </w:t>
      </w:r>
      <w:bookmarkStart w:id="0" w:name="_Hlk191382840"/>
      <w:bookmarkStart w:id="1" w:name="_Hlk191383316"/>
      <w:bookmarkStart w:id="2" w:name="_Hlk191383118"/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Nome:</w:t>
      </w:r>
      <w:r w:rsidR="008A50E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7BDA9A0A" w14:textId="4CB4A5AF" w:rsidR="008C3876" w:rsidRPr="001F3372" w:rsidRDefault="008C3876" w:rsidP="00F7413E">
      <w:pPr>
        <w:spacing w:after="0" w:line="288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Estado Civil</w:t>
      </w:r>
      <w:r w:rsidR="008A50EF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="00F902E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61D602A8" w14:textId="494516B2" w:rsidR="005D231F" w:rsidRDefault="00F920F5" w:rsidP="00F920F5">
      <w:pPr>
        <w:spacing w:after="0" w:line="288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Profissão:</w:t>
      </w:r>
      <w:r w:rsidR="008A50E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572B86A2" w14:textId="7A84889F" w:rsidR="008C3876" w:rsidRPr="001F3372" w:rsidRDefault="008C3876" w:rsidP="00F920F5">
      <w:pPr>
        <w:spacing w:after="0" w:line="288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CPF:</w:t>
      </w:r>
      <w:r w:rsidR="007001E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Start w:id="3" w:name="_Hlk204274626"/>
    </w:p>
    <w:bookmarkEnd w:id="3"/>
    <w:p w14:paraId="7981CF98" w14:textId="497A336C" w:rsidR="00E93A9D" w:rsidRDefault="00F920F5" w:rsidP="00F920F5">
      <w:pPr>
        <w:spacing w:after="0" w:line="288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Endereço</w:t>
      </w:r>
      <w:r w:rsidR="008A50EF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="00631CE3">
        <w:rPr>
          <w:rFonts w:ascii="Times New Roman" w:eastAsia="Times New Roman" w:hAnsi="Times New Roman"/>
          <w:sz w:val="24"/>
          <w:szCs w:val="24"/>
          <w:lang w:eastAsia="pt-BR"/>
        </w:rPr>
        <w:t xml:space="preserve"> CEP: 65.</w:t>
      </w:r>
      <w:r w:rsidR="00691B33">
        <w:rPr>
          <w:rFonts w:ascii="Times New Roman" w:eastAsia="Times New Roman" w:hAnsi="Times New Roman"/>
          <w:sz w:val="24"/>
          <w:szCs w:val="24"/>
          <w:lang w:eastAsia="pt-BR"/>
        </w:rPr>
        <w:t>020</w:t>
      </w:r>
      <w:r w:rsidR="00631CE3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691B33">
        <w:rPr>
          <w:rFonts w:ascii="Times New Roman" w:eastAsia="Times New Roman" w:hAnsi="Times New Roman"/>
          <w:sz w:val="24"/>
          <w:szCs w:val="24"/>
          <w:lang w:eastAsia="pt-BR"/>
        </w:rPr>
        <w:t>550</w:t>
      </w:r>
    </w:p>
    <w:p w14:paraId="0F88F51F" w14:textId="70139338" w:rsidR="00F920F5" w:rsidRDefault="008C3876" w:rsidP="00F920F5">
      <w:pPr>
        <w:spacing w:after="0" w:line="288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Fone</w:t>
      </w:r>
      <w:r w:rsidR="008A50EF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</w:p>
    <w:bookmarkEnd w:id="0"/>
    <w:bookmarkEnd w:id="1"/>
    <w:p w14:paraId="1EB0E9B3" w14:textId="3A03B525" w:rsidR="0001286D" w:rsidRDefault="00F902EA" w:rsidP="0001286D">
      <w:pPr>
        <w:spacing w:after="0" w:line="288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E-mail:</w:t>
      </w:r>
      <w:r w:rsidR="004E15C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bookmarkEnd w:id="2"/>
    <w:p w14:paraId="526EBAB4" w14:textId="3C35DEA6" w:rsidR="00F902EA" w:rsidRPr="00F920F5" w:rsidRDefault="00F920F5" w:rsidP="0001286D">
      <w:pPr>
        <w:spacing w:after="0" w:line="288" w:lineRule="auto"/>
        <w:ind w:left="2835"/>
        <w:jc w:val="both"/>
        <w:rPr>
          <w:rFonts w:ascii="Times New Roman" w:eastAsia="Times New Roman" w:hAnsi="Times New Roman"/>
          <w:sz w:val="14"/>
          <w:szCs w:val="24"/>
          <w:lang w:eastAsia="pt-BR"/>
        </w:rPr>
      </w:pP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2E17560E" w14:textId="5819E91E" w:rsidR="008C3876" w:rsidRPr="001F3372" w:rsidRDefault="008C3876" w:rsidP="008C3876">
      <w:pPr>
        <w:spacing w:after="0" w:line="240" w:lineRule="auto"/>
        <w:ind w:left="2835" w:hanging="19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>OUTORGADOS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>MÁRIO DE ANDRADE MACIEIRA, J</w:t>
      </w:r>
      <w:r w:rsidR="0069294B">
        <w:rPr>
          <w:rFonts w:ascii="Times New Roman" w:eastAsia="Times New Roman" w:hAnsi="Times New Roman"/>
          <w:b/>
          <w:sz w:val="24"/>
          <w:szCs w:val="24"/>
          <w:lang w:eastAsia="pt-BR"/>
        </w:rPr>
        <w:t>OSÉ GUILHERME CARVALHO ZAGALLO,</w:t>
      </w:r>
      <w:r w:rsidR="00D425B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ANTÔNIO DE JESUS LEITÃO NUNES,</w:t>
      </w:r>
      <w:r w:rsidR="0069294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D425B6"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>ANTÔNIO</w:t>
      </w: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EMÍLIO NUNES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ROCHA, FELIPE JOSÉ NUNES ROCHA, </w:t>
      </w: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>HILTON EWERTON DURANS FARIAS, ARNALDO VIEIRA SOUSA</w:t>
      </w:r>
      <w:r w:rsidR="00D425B6">
        <w:rPr>
          <w:rFonts w:ascii="Times New Roman" w:eastAsia="Times New Roman" w:hAnsi="Times New Roman"/>
          <w:b/>
          <w:sz w:val="24"/>
          <w:szCs w:val="24"/>
          <w:lang w:eastAsia="pt-BR"/>
        </w:rPr>
        <w:t>, DIEGO ROBERT SANTOS MARANHÃO,</w:t>
      </w: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GLAYDSO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N CAMPELO DE ALMEIDA RODRIGUES, PAULO CÉSAR CORREA LINHARES,</w:t>
      </w: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JOAO GUILHERME CARVALHO ZAGALLO</w:t>
      </w:r>
      <w:r w:rsidR="00D425B6">
        <w:rPr>
          <w:rFonts w:ascii="Times New Roman" w:eastAsia="Times New Roman" w:hAnsi="Times New Roman"/>
          <w:b/>
          <w:sz w:val="24"/>
          <w:szCs w:val="24"/>
          <w:lang w:eastAsia="pt-BR"/>
        </w:rPr>
        <w:t>, ALEX BRASIL MANINHO E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9C6E1E">
        <w:rPr>
          <w:rFonts w:ascii="Times New Roman" w:eastAsia="Times New Roman" w:hAnsi="Times New Roman"/>
          <w:b/>
          <w:sz w:val="24"/>
          <w:szCs w:val="24"/>
          <w:lang w:eastAsia="pt-BR"/>
        </w:rPr>
        <w:t>THAMIRES RODRIGUES GUIMARÃES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,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 brasileiros, advogados, inscritos na OAB/MA sob os nº. 4.217 (CPF: 471.224.043-15), 4.059 (CPF: 199.476.582-87),</w:t>
      </w:r>
      <w:r w:rsidR="00D425B6">
        <w:rPr>
          <w:rFonts w:ascii="Times New Roman" w:eastAsia="Times New Roman" w:hAnsi="Times New Roman"/>
          <w:sz w:val="24"/>
          <w:szCs w:val="24"/>
          <w:lang w:eastAsia="pt-BR"/>
        </w:rPr>
        <w:t xml:space="preserve"> 4.311 (409.486.253-68)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, 7.186 (CPF: 917.912.783-53), 7.977 (667.028.283-49), 12.887 (CPF: 027.362.303-61), 10.475 (CPF: 017.109.883-80), 10.438 (CPF: 957.283.763-04)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 11.627 (CPF: 022.046.413-83), 12.983 (CPF: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043.051.393-32), 16.712-A (CPF: 841.337.833-87)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11.491 (001.990.243-32),</w:t>
      </w:r>
      <w:r w:rsidRPr="008A7A5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C6E1E">
        <w:rPr>
          <w:rFonts w:ascii="Times New Roman" w:eastAsia="Times New Roman" w:hAnsi="Times New Roman"/>
          <w:sz w:val="24"/>
          <w:szCs w:val="24"/>
          <w:lang w:eastAsia="pt-BR"/>
        </w:rPr>
        <w:t>25.263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CPF: </w:t>
      </w:r>
      <w:r w:rsidR="009C6E1E">
        <w:rPr>
          <w:rFonts w:ascii="Times New Roman" w:eastAsia="Times New Roman" w:hAnsi="Times New Roman"/>
          <w:sz w:val="24"/>
          <w:szCs w:val="24"/>
          <w:lang w:eastAsia="pt-BR"/>
        </w:rPr>
        <w:t>612.601.633-50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), respectivamente, integrantes da Sociedade de Advogados Macieira, Nunes, Zagallo &amp; Advogados Associados, inscrita na OAB MA sob o nº 0018, com escritório profissional na Avenida do Vale, Quadra 22, nº 10, Renascença II, São Luís/MA, onde recebe as notificações de praxe e estilo.</w:t>
      </w:r>
    </w:p>
    <w:p w14:paraId="504D210A" w14:textId="77777777" w:rsidR="008C3876" w:rsidRPr="00E22DD0" w:rsidRDefault="008C3876" w:rsidP="008C3876">
      <w:pPr>
        <w:spacing w:after="0" w:line="240" w:lineRule="auto"/>
        <w:ind w:left="3544" w:hanging="2410"/>
        <w:jc w:val="both"/>
        <w:rPr>
          <w:rFonts w:ascii="Times New Roman" w:eastAsia="Times New Roman" w:hAnsi="Times New Roman"/>
          <w:sz w:val="20"/>
          <w:szCs w:val="24"/>
          <w:lang w:eastAsia="pt-BR"/>
        </w:rPr>
      </w:pPr>
    </w:p>
    <w:p w14:paraId="39F96130" w14:textId="74B85AA4" w:rsidR="008C3876" w:rsidRPr="001F3372" w:rsidRDefault="008C3876" w:rsidP="008C3876">
      <w:pPr>
        <w:spacing w:after="0" w:line="240" w:lineRule="auto"/>
        <w:ind w:left="2835" w:hanging="19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b/>
          <w:sz w:val="24"/>
          <w:szCs w:val="24"/>
          <w:lang w:eastAsia="pt-BR"/>
        </w:rPr>
        <w:t>PODERES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F920F5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ara o </w:t>
      </w:r>
      <w:proofErr w:type="spellStart"/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fôro</w:t>
      </w:r>
      <w:proofErr w:type="spellEnd"/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 em geral, com a cláusula “</w:t>
      </w:r>
      <w:proofErr w:type="spellStart"/>
      <w:r w:rsidRPr="001F3372">
        <w:rPr>
          <w:rFonts w:ascii="Times New Roman" w:eastAsia="Times New Roman" w:hAnsi="Times New Roman"/>
          <w:i/>
          <w:sz w:val="24"/>
          <w:szCs w:val="24"/>
          <w:lang w:eastAsia="pt-BR"/>
        </w:rPr>
        <w:t>ad-judicia</w:t>
      </w:r>
      <w:proofErr w:type="spellEnd"/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”, em qualquer juízo, instância ou Tribunal, podendo propor contra quem de direito as ações competentes e defendê-lo(s) nas contrárias, seguindo umas e outras, até final decisão, usando os recursos legais e acompanhando-os, conferindo-lhe(s)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ainda, poderes especiais para 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confessar, desistir, transigir, firmar compromissos ou acordos, receber e dar quitação,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assinar declaração de hipossuficiência,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 agindo em conjunto ou separadamente, podendo ainda substabelecer </w:t>
      </w:r>
      <w:proofErr w:type="spellStart"/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esta</w:t>
      </w:r>
      <w:proofErr w:type="spellEnd"/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 xml:space="preserve"> em outrem, com ou sem reservas de poderes, dando tudo por bom, firme e valioso.</w:t>
      </w:r>
    </w:p>
    <w:p w14:paraId="5A05E4A8" w14:textId="77777777" w:rsidR="00F920F5" w:rsidRDefault="00F920F5" w:rsidP="00A1303F">
      <w:pPr>
        <w:spacing w:after="0" w:line="240" w:lineRule="auto"/>
        <w:ind w:left="2835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123F23" w14:textId="7DAC127C" w:rsidR="008C3876" w:rsidRDefault="008C3876" w:rsidP="00F920F5">
      <w:pPr>
        <w:spacing w:after="0" w:line="240" w:lineRule="auto"/>
        <w:ind w:left="2835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São</w:t>
      </w:r>
      <w:r w:rsidR="00065AC5">
        <w:rPr>
          <w:rFonts w:ascii="Times New Roman" w:eastAsia="Times New Roman" w:hAnsi="Times New Roman"/>
          <w:sz w:val="24"/>
          <w:szCs w:val="24"/>
          <w:lang w:eastAsia="pt-BR"/>
        </w:rPr>
        <w:t xml:space="preserve"> Luís - MA,</w:t>
      </w:r>
      <w:r w:rsidR="00DC033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91B33">
        <w:rPr>
          <w:rFonts w:ascii="Times New Roman" w:eastAsia="Times New Roman" w:hAnsi="Times New Roman"/>
          <w:sz w:val="24"/>
          <w:szCs w:val="24"/>
          <w:lang w:eastAsia="pt-BR"/>
        </w:rPr>
        <w:t>14</w:t>
      </w:r>
      <w:r w:rsidR="008A50E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920F5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691B33">
        <w:rPr>
          <w:rFonts w:ascii="Times New Roman" w:eastAsia="Times New Roman" w:hAnsi="Times New Roman"/>
          <w:sz w:val="24"/>
          <w:szCs w:val="24"/>
          <w:lang w:eastAsia="pt-BR"/>
        </w:rPr>
        <w:t>agosto</w:t>
      </w:r>
      <w:r w:rsidR="00DC033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7413E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F920F5">
        <w:rPr>
          <w:rFonts w:ascii="Times New Roman" w:eastAsia="Times New Roman" w:hAnsi="Times New Roman"/>
          <w:sz w:val="24"/>
          <w:szCs w:val="24"/>
          <w:lang w:eastAsia="pt-BR"/>
        </w:rPr>
        <w:t>202</w:t>
      </w:r>
      <w:r w:rsidR="007001E4"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4E203CFF" w14:textId="77777777" w:rsidR="001D0719" w:rsidRDefault="001D0719" w:rsidP="00F920F5">
      <w:pPr>
        <w:spacing w:after="0" w:line="240" w:lineRule="auto"/>
        <w:ind w:left="2835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F2F19D" w14:textId="3E96983A" w:rsidR="00163680" w:rsidRDefault="001F3372" w:rsidP="0001286D">
      <w:pPr>
        <w:spacing w:after="0" w:line="240" w:lineRule="auto"/>
        <w:ind w:left="2835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Ass</w:t>
      </w:r>
      <w:r w:rsidR="00F920F5">
        <w:rPr>
          <w:rFonts w:ascii="Times New Roman" w:eastAsia="Times New Roman" w:hAnsi="Times New Roman"/>
          <w:sz w:val="24"/>
          <w:szCs w:val="24"/>
          <w:lang w:eastAsia="pt-BR"/>
        </w:rPr>
        <w:t>inatura: _____________</w:t>
      </w:r>
      <w:r w:rsidRPr="001F3372">
        <w:rPr>
          <w:rFonts w:ascii="Times New Roman" w:eastAsia="Times New Roman" w:hAnsi="Times New Roman"/>
          <w:sz w:val="24"/>
          <w:szCs w:val="24"/>
          <w:lang w:eastAsia="pt-BR"/>
        </w:rPr>
        <w:t>____________________________</w:t>
      </w:r>
    </w:p>
    <w:sectPr w:rsidR="00163680" w:rsidSect="001D0719">
      <w:headerReference w:type="default" r:id="rId8"/>
      <w:footerReference w:type="default" r:id="rId9"/>
      <w:pgSz w:w="11907" w:h="16840" w:code="9"/>
      <w:pgMar w:top="1560" w:right="1134" w:bottom="993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91FB" w14:textId="77777777" w:rsidR="00756391" w:rsidRDefault="00756391" w:rsidP="00BC2A16">
      <w:pPr>
        <w:spacing w:after="0" w:line="240" w:lineRule="auto"/>
      </w:pPr>
      <w:r>
        <w:separator/>
      </w:r>
    </w:p>
  </w:endnote>
  <w:endnote w:type="continuationSeparator" w:id="0">
    <w:p w14:paraId="1A6B9A23" w14:textId="77777777" w:rsidR="00756391" w:rsidRDefault="00756391" w:rsidP="00BC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13"/>
      <w:gridCol w:w="659"/>
    </w:tblGrid>
    <w:tr w:rsidR="00322659" w:rsidRPr="006721CA" w14:paraId="1E4B69E9" w14:textId="77777777">
      <w:trPr>
        <w:jc w:val="center"/>
      </w:trPr>
      <w:tc>
        <w:tcPr>
          <w:tcW w:w="4637" w:type="pct"/>
          <w:vAlign w:val="center"/>
        </w:tcPr>
        <w:p w14:paraId="191B39DF" w14:textId="77777777" w:rsidR="00322659" w:rsidRPr="00F920F5" w:rsidRDefault="00322659" w:rsidP="00BC2A16">
          <w:pPr>
            <w:pStyle w:val="Rodap"/>
            <w:tabs>
              <w:tab w:val="center" w:pos="4536"/>
              <w:tab w:val="right" w:pos="8789"/>
            </w:tabs>
            <w:spacing w:after="0" w:line="240" w:lineRule="auto"/>
            <w:jc w:val="center"/>
            <w:rPr>
              <w:rFonts w:ascii="Arial Narrow" w:hAnsi="Arial Narrow"/>
              <w:sz w:val="20"/>
              <w:szCs w:val="20"/>
            </w:rPr>
          </w:pPr>
          <w:r w:rsidRPr="00F920F5">
            <w:rPr>
              <w:rFonts w:ascii="Arial Narrow" w:hAnsi="Arial Narrow"/>
              <w:sz w:val="20"/>
              <w:szCs w:val="20"/>
            </w:rPr>
            <w:fldChar w:fldCharType="begin"/>
          </w:r>
          <w:r w:rsidRPr="00F920F5">
            <w:rPr>
              <w:rFonts w:ascii="Arial Narrow" w:hAnsi="Arial Narrow"/>
              <w:sz w:val="20"/>
              <w:szCs w:val="20"/>
            </w:rPr>
            <w:instrText>SYMBOL 42 \f "Wingdings"</w:instrText>
          </w:r>
          <w:r w:rsidRPr="00F920F5">
            <w:rPr>
              <w:rFonts w:ascii="Arial Narrow" w:hAnsi="Arial Narrow"/>
              <w:sz w:val="20"/>
              <w:szCs w:val="20"/>
            </w:rPr>
            <w:fldChar w:fldCharType="end"/>
          </w:r>
          <w:r w:rsidRPr="00F920F5">
            <w:rPr>
              <w:rFonts w:ascii="Arial Narrow" w:hAnsi="Arial Narrow"/>
              <w:sz w:val="20"/>
              <w:szCs w:val="20"/>
            </w:rPr>
            <w:t xml:space="preserve"> Avenida do Vale, Quadra 22, n.º 10, Renascença II - CEP 65.075-820 - São Luís, Maranhão.</w:t>
          </w:r>
        </w:p>
        <w:p w14:paraId="4487EFA9" w14:textId="42A63FED" w:rsidR="00322659" w:rsidRPr="006721CA" w:rsidRDefault="00322659" w:rsidP="00F920F5">
          <w:pPr>
            <w:pStyle w:val="Rodap"/>
            <w:tabs>
              <w:tab w:val="center" w:pos="4536"/>
              <w:tab w:val="right" w:pos="8789"/>
            </w:tabs>
            <w:spacing w:after="0" w:line="240" w:lineRule="auto"/>
            <w:jc w:val="center"/>
            <w:rPr>
              <w:sz w:val="18"/>
            </w:rPr>
          </w:pPr>
          <w:r w:rsidRPr="00F920F5">
            <w:rPr>
              <w:rFonts w:ascii="Arial Narrow" w:hAnsi="Arial Narrow"/>
              <w:sz w:val="20"/>
              <w:szCs w:val="20"/>
            </w:rPr>
            <w:fldChar w:fldCharType="begin"/>
          </w:r>
          <w:r w:rsidRPr="00F920F5">
            <w:rPr>
              <w:rFonts w:ascii="Arial Narrow" w:hAnsi="Arial Narrow"/>
              <w:sz w:val="20"/>
              <w:szCs w:val="20"/>
            </w:rPr>
            <w:instrText>SYMBOL 40 \f "Wingdings"</w:instrText>
          </w:r>
          <w:r w:rsidRPr="00F920F5">
            <w:rPr>
              <w:rFonts w:ascii="Arial Narrow" w:hAnsi="Arial Narrow"/>
              <w:sz w:val="20"/>
              <w:szCs w:val="20"/>
            </w:rPr>
            <w:fldChar w:fldCharType="end"/>
          </w:r>
          <w:r w:rsidRPr="00F920F5">
            <w:rPr>
              <w:rFonts w:ascii="Arial Narrow" w:hAnsi="Arial Narrow"/>
              <w:sz w:val="20"/>
              <w:szCs w:val="20"/>
            </w:rPr>
            <w:t xml:space="preserve"> Fone/Fax: (98) 3878-6600 </w:t>
          </w:r>
          <w:r w:rsidR="00F920F5" w:rsidRPr="00F920F5">
            <w:rPr>
              <w:rFonts w:ascii="Arial Narrow" w:hAnsi="Arial Narrow"/>
              <w:sz w:val="20"/>
              <w:szCs w:val="20"/>
            </w:rPr>
            <w:t xml:space="preserve">/ </w:t>
          </w:r>
          <w:r w:rsidRPr="00F920F5">
            <w:rPr>
              <w:rFonts w:ascii="Arial Narrow" w:hAnsi="Arial Narrow"/>
              <w:sz w:val="20"/>
              <w:szCs w:val="20"/>
            </w:rPr>
            <w:t>6601</w:t>
          </w:r>
        </w:p>
      </w:tc>
      <w:tc>
        <w:tcPr>
          <w:tcW w:w="363" w:type="pct"/>
        </w:tcPr>
        <w:p w14:paraId="2E020375" w14:textId="6C8EE367" w:rsidR="00322659" w:rsidRPr="00B44E2E" w:rsidRDefault="00322659" w:rsidP="00685DF2">
          <w:pPr>
            <w:pStyle w:val="Rodap"/>
            <w:tabs>
              <w:tab w:val="center" w:pos="4536"/>
              <w:tab w:val="right" w:pos="8789"/>
            </w:tabs>
            <w:jc w:val="right"/>
            <w:rPr>
              <w:rFonts w:ascii="Times New Roman" w:hAnsi="Times New Roman"/>
            </w:rPr>
          </w:pPr>
        </w:p>
      </w:tc>
    </w:tr>
  </w:tbl>
  <w:p w14:paraId="4E2AD148" w14:textId="77777777" w:rsidR="00322659" w:rsidRDefault="003226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CDE8" w14:textId="77777777" w:rsidR="00756391" w:rsidRDefault="00756391" w:rsidP="00BC2A16">
      <w:pPr>
        <w:spacing w:after="0" w:line="240" w:lineRule="auto"/>
      </w:pPr>
      <w:r>
        <w:separator/>
      </w:r>
    </w:p>
  </w:footnote>
  <w:footnote w:type="continuationSeparator" w:id="0">
    <w:p w14:paraId="6144A89F" w14:textId="77777777" w:rsidR="00756391" w:rsidRDefault="00756391" w:rsidP="00BC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584E" w14:textId="09742B45" w:rsidR="00322659" w:rsidRDefault="00FD28F5" w:rsidP="00906F71">
    <w:pPr>
      <w:pStyle w:val="Cabealho"/>
      <w:tabs>
        <w:tab w:val="clear" w:pos="4680"/>
        <w:tab w:val="clear" w:pos="9360"/>
        <w:tab w:val="left" w:pos="6195"/>
        <w:tab w:val="left" w:pos="6358"/>
        <w:tab w:val="left" w:pos="6439"/>
      </w:tabs>
    </w:pPr>
    <w:r>
      <w:rPr>
        <w:lang w:eastAsia="pt-BR"/>
      </w:rPr>
      <w:object w:dxaOrig="1440" w:dyaOrig="1440" w14:anchorId="7B577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03.35pt;margin-top:-2.85pt;width:197.75pt;height:41.25pt;z-index:251657728" o:allowincell="f">
          <v:imagedata r:id="rId1" o:title=""/>
          <w10:wrap type="topAndBottom"/>
        </v:shape>
        <o:OLEObject Type="Embed" ProgID="CorelDraw.Graphic.8" ShapeID="_x0000_s2049" DrawAspect="Content" ObjectID="_1839670330" r:id="rId2"/>
      </w:object>
    </w:r>
    <w:r w:rsidR="00E625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61D75"/>
    <w:multiLevelType w:val="singleLevel"/>
    <w:tmpl w:val="B6E4C6D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</w:abstractNum>
  <w:abstractNum w:abstractNumId="1" w15:restartNumberingAfterBreak="0">
    <w:nsid w:val="6EFE50FC"/>
    <w:multiLevelType w:val="hybridMultilevel"/>
    <w:tmpl w:val="338E422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701369AA"/>
    <w:multiLevelType w:val="singleLevel"/>
    <w:tmpl w:val="D57EEF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74519374">
    <w:abstractNumId w:val="1"/>
  </w:num>
  <w:num w:numId="2" w16cid:durableId="501818669">
    <w:abstractNumId w:val="2"/>
  </w:num>
  <w:num w:numId="3" w16cid:durableId="934901959">
    <w:abstractNumId w:val="0"/>
  </w:num>
  <w:num w:numId="4" w16cid:durableId="37559146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08129334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204591015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91249476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96707713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36625578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8015329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99248490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46565846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131695425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33"/>
    <w:rsid w:val="000015F4"/>
    <w:rsid w:val="000025A8"/>
    <w:rsid w:val="00002C03"/>
    <w:rsid w:val="00002D27"/>
    <w:rsid w:val="00005939"/>
    <w:rsid w:val="000065D4"/>
    <w:rsid w:val="0000774D"/>
    <w:rsid w:val="00007E4F"/>
    <w:rsid w:val="0001095C"/>
    <w:rsid w:val="0001286D"/>
    <w:rsid w:val="000143C8"/>
    <w:rsid w:val="000215D5"/>
    <w:rsid w:val="00021C2A"/>
    <w:rsid w:val="00021C4F"/>
    <w:rsid w:val="00026A79"/>
    <w:rsid w:val="00032D06"/>
    <w:rsid w:val="000343F1"/>
    <w:rsid w:val="00040CE6"/>
    <w:rsid w:val="000411C3"/>
    <w:rsid w:val="00046EEA"/>
    <w:rsid w:val="000511B7"/>
    <w:rsid w:val="000574AA"/>
    <w:rsid w:val="00060725"/>
    <w:rsid w:val="000645B6"/>
    <w:rsid w:val="00065AC5"/>
    <w:rsid w:val="000661A2"/>
    <w:rsid w:val="00070DE7"/>
    <w:rsid w:val="000713D2"/>
    <w:rsid w:val="0007472F"/>
    <w:rsid w:val="00074A01"/>
    <w:rsid w:val="00077FA4"/>
    <w:rsid w:val="000831CC"/>
    <w:rsid w:val="00083AFF"/>
    <w:rsid w:val="00086A8E"/>
    <w:rsid w:val="00087D28"/>
    <w:rsid w:val="000923E8"/>
    <w:rsid w:val="00092DE7"/>
    <w:rsid w:val="00095DBA"/>
    <w:rsid w:val="000974FF"/>
    <w:rsid w:val="00097526"/>
    <w:rsid w:val="000B3F99"/>
    <w:rsid w:val="000B52AF"/>
    <w:rsid w:val="000C5891"/>
    <w:rsid w:val="000C6648"/>
    <w:rsid w:val="000D2D1A"/>
    <w:rsid w:val="000D4901"/>
    <w:rsid w:val="000D4E3E"/>
    <w:rsid w:val="000E080D"/>
    <w:rsid w:val="000E1227"/>
    <w:rsid w:val="000E3B43"/>
    <w:rsid w:val="000E7D8E"/>
    <w:rsid w:val="000F08E2"/>
    <w:rsid w:val="000F15EC"/>
    <w:rsid w:val="000F6E54"/>
    <w:rsid w:val="001022EF"/>
    <w:rsid w:val="001068EC"/>
    <w:rsid w:val="001108B1"/>
    <w:rsid w:val="0011265E"/>
    <w:rsid w:val="00116116"/>
    <w:rsid w:val="00117433"/>
    <w:rsid w:val="00123EAB"/>
    <w:rsid w:val="001246DD"/>
    <w:rsid w:val="001349CB"/>
    <w:rsid w:val="00143D69"/>
    <w:rsid w:val="00145E91"/>
    <w:rsid w:val="00147F35"/>
    <w:rsid w:val="001538C0"/>
    <w:rsid w:val="00155D80"/>
    <w:rsid w:val="00156944"/>
    <w:rsid w:val="00156DAB"/>
    <w:rsid w:val="001575F2"/>
    <w:rsid w:val="001606CF"/>
    <w:rsid w:val="00163680"/>
    <w:rsid w:val="00163EB6"/>
    <w:rsid w:val="00165480"/>
    <w:rsid w:val="0016677B"/>
    <w:rsid w:val="00166F71"/>
    <w:rsid w:val="00173BA0"/>
    <w:rsid w:val="00181B0E"/>
    <w:rsid w:val="00182CD4"/>
    <w:rsid w:val="00183D7A"/>
    <w:rsid w:val="00184957"/>
    <w:rsid w:val="001877CA"/>
    <w:rsid w:val="00187D1F"/>
    <w:rsid w:val="0019297F"/>
    <w:rsid w:val="00192FD4"/>
    <w:rsid w:val="00193B0B"/>
    <w:rsid w:val="00195042"/>
    <w:rsid w:val="001A254B"/>
    <w:rsid w:val="001A3EDE"/>
    <w:rsid w:val="001B1EFF"/>
    <w:rsid w:val="001B39CD"/>
    <w:rsid w:val="001B4A49"/>
    <w:rsid w:val="001B5239"/>
    <w:rsid w:val="001B5413"/>
    <w:rsid w:val="001D05BA"/>
    <w:rsid w:val="001D0719"/>
    <w:rsid w:val="001D0BB0"/>
    <w:rsid w:val="001D4611"/>
    <w:rsid w:val="001D5B8A"/>
    <w:rsid w:val="001D61E5"/>
    <w:rsid w:val="001D77D2"/>
    <w:rsid w:val="001E1812"/>
    <w:rsid w:val="001E3CBF"/>
    <w:rsid w:val="001E4266"/>
    <w:rsid w:val="001E45CE"/>
    <w:rsid w:val="001E5D19"/>
    <w:rsid w:val="001F30A1"/>
    <w:rsid w:val="001F3157"/>
    <w:rsid w:val="001F3372"/>
    <w:rsid w:val="001F4F47"/>
    <w:rsid w:val="001F5CBE"/>
    <w:rsid w:val="001F7C24"/>
    <w:rsid w:val="00207E01"/>
    <w:rsid w:val="002137F3"/>
    <w:rsid w:val="00214D49"/>
    <w:rsid w:val="00220672"/>
    <w:rsid w:val="00225659"/>
    <w:rsid w:val="00230D75"/>
    <w:rsid w:val="00232A77"/>
    <w:rsid w:val="00240426"/>
    <w:rsid w:val="002451F1"/>
    <w:rsid w:val="0024581C"/>
    <w:rsid w:val="0024679C"/>
    <w:rsid w:val="00253B38"/>
    <w:rsid w:val="00254C31"/>
    <w:rsid w:val="00265BBE"/>
    <w:rsid w:val="00266D9C"/>
    <w:rsid w:val="00266DB0"/>
    <w:rsid w:val="0027469C"/>
    <w:rsid w:val="00280671"/>
    <w:rsid w:val="00280697"/>
    <w:rsid w:val="00290D4F"/>
    <w:rsid w:val="00290FBD"/>
    <w:rsid w:val="0029199B"/>
    <w:rsid w:val="00294034"/>
    <w:rsid w:val="002959D1"/>
    <w:rsid w:val="002A1803"/>
    <w:rsid w:val="002A33F9"/>
    <w:rsid w:val="002A58EA"/>
    <w:rsid w:val="002A614A"/>
    <w:rsid w:val="002A75CD"/>
    <w:rsid w:val="002B14C0"/>
    <w:rsid w:val="002B6D7D"/>
    <w:rsid w:val="002B728D"/>
    <w:rsid w:val="002C0EB2"/>
    <w:rsid w:val="002C19C9"/>
    <w:rsid w:val="002C1FE9"/>
    <w:rsid w:val="002C4A8F"/>
    <w:rsid w:val="002C50CC"/>
    <w:rsid w:val="002C63FE"/>
    <w:rsid w:val="002D0F63"/>
    <w:rsid w:val="002D38EE"/>
    <w:rsid w:val="002D3A31"/>
    <w:rsid w:val="002D4A15"/>
    <w:rsid w:val="002D58F1"/>
    <w:rsid w:val="002D72C4"/>
    <w:rsid w:val="002E0A17"/>
    <w:rsid w:val="002E1733"/>
    <w:rsid w:val="002F093E"/>
    <w:rsid w:val="002F5653"/>
    <w:rsid w:val="002F5C73"/>
    <w:rsid w:val="00300BB7"/>
    <w:rsid w:val="00301634"/>
    <w:rsid w:val="00302DD5"/>
    <w:rsid w:val="00305C19"/>
    <w:rsid w:val="0030768C"/>
    <w:rsid w:val="00310B4D"/>
    <w:rsid w:val="00312878"/>
    <w:rsid w:val="00320836"/>
    <w:rsid w:val="00321ECE"/>
    <w:rsid w:val="00322659"/>
    <w:rsid w:val="00323736"/>
    <w:rsid w:val="003343A1"/>
    <w:rsid w:val="0033615A"/>
    <w:rsid w:val="0034242D"/>
    <w:rsid w:val="0034319A"/>
    <w:rsid w:val="003476F8"/>
    <w:rsid w:val="00353C2D"/>
    <w:rsid w:val="00354C9F"/>
    <w:rsid w:val="0035531A"/>
    <w:rsid w:val="00355369"/>
    <w:rsid w:val="00361436"/>
    <w:rsid w:val="003622A3"/>
    <w:rsid w:val="00363393"/>
    <w:rsid w:val="003635D3"/>
    <w:rsid w:val="003641AE"/>
    <w:rsid w:val="00364272"/>
    <w:rsid w:val="00367D73"/>
    <w:rsid w:val="00375BE8"/>
    <w:rsid w:val="003762DB"/>
    <w:rsid w:val="00382905"/>
    <w:rsid w:val="0038363E"/>
    <w:rsid w:val="003842C5"/>
    <w:rsid w:val="003844A8"/>
    <w:rsid w:val="003875CA"/>
    <w:rsid w:val="00393C74"/>
    <w:rsid w:val="00397687"/>
    <w:rsid w:val="003A2F87"/>
    <w:rsid w:val="003A4388"/>
    <w:rsid w:val="003A48C4"/>
    <w:rsid w:val="003A5C12"/>
    <w:rsid w:val="003B0AE3"/>
    <w:rsid w:val="003B0DCB"/>
    <w:rsid w:val="003B0F21"/>
    <w:rsid w:val="003B6855"/>
    <w:rsid w:val="003C0159"/>
    <w:rsid w:val="003C3A7B"/>
    <w:rsid w:val="003C4C52"/>
    <w:rsid w:val="003C7D8B"/>
    <w:rsid w:val="003D39C8"/>
    <w:rsid w:val="003D3F4B"/>
    <w:rsid w:val="003D40AA"/>
    <w:rsid w:val="003D52A9"/>
    <w:rsid w:val="003D62AC"/>
    <w:rsid w:val="003D6FD7"/>
    <w:rsid w:val="003F05BC"/>
    <w:rsid w:val="003F3A1A"/>
    <w:rsid w:val="003F45C9"/>
    <w:rsid w:val="00406271"/>
    <w:rsid w:val="004142F3"/>
    <w:rsid w:val="0041477F"/>
    <w:rsid w:val="00414C02"/>
    <w:rsid w:val="00414CD0"/>
    <w:rsid w:val="00422518"/>
    <w:rsid w:val="00425199"/>
    <w:rsid w:val="004271F1"/>
    <w:rsid w:val="00430B2F"/>
    <w:rsid w:val="0043277A"/>
    <w:rsid w:val="00433EF4"/>
    <w:rsid w:val="004353E2"/>
    <w:rsid w:val="00440FF7"/>
    <w:rsid w:val="00442505"/>
    <w:rsid w:val="00442A99"/>
    <w:rsid w:val="00443524"/>
    <w:rsid w:val="00443DFF"/>
    <w:rsid w:val="004440B5"/>
    <w:rsid w:val="00445A31"/>
    <w:rsid w:val="00445E24"/>
    <w:rsid w:val="00447681"/>
    <w:rsid w:val="004506C2"/>
    <w:rsid w:val="00450C08"/>
    <w:rsid w:val="00451CEC"/>
    <w:rsid w:val="00460312"/>
    <w:rsid w:val="0046481B"/>
    <w:rsid w:val="004657FA"/>
    <w:rsid w:val="00467A3C"/>
    <w:rsid w:val="00474D43"/>
    <w:rsid w:val="00480AEA"/>
    <w:rsid w:val="00485B0E"/>
    <w:rsid w:val="00485DD3"/>
    <w:rsid w:val="00487458"/>
    <w:rsid w:val="004935C9"/>
    <w:rsid w:val="00494CDC"/>
    <w:rsid w:val="004A0115"/>
    <w:rsid w:val="004A1CCB"/>
    <w:rsid w:val="004A3029"/>
    <w:rsid w:val="004A4F74"/>
    <w:rsid w:val="004A7667"/>
    <w:rsid w:val="004B18A2"/>
    <w:rsid w:val="004B1BE9"/>
    <w:rsid w:val="004B4BA0"/>
    <w:rsid w:val="004B5E7F"/>
    <w:rsid w:val="004B6810"/>
    <w:rsid w:val="004C1B42"/>
    <w:rsid w:val="004C1BF8"/>
    <w:rsid w:val="004D37AC"/>
    <w:rsid w:val="004D3DE1"/>
    <w:rsid w:val="004E0BDE"/>
    <w:rsid w:val="004E15CD"/>
    <w:rsid w:val="004E3220"/>
    <w:rsid w:val="004E6C60"/>
    <w:rsid w:val="004E7489"/>
    <w:rsid w:val="004F4D3E"/>
    <w:rsid w:val="004F6BA8"/>
    <w:rsid w:val="00500300"/>
    <w:rsid w:val="00500AAC"/>
    <w:rsid w:val="00501169"/>
    <w:rsid w:val="00501B31"/>
    <w:rsid w:val="005027FC"/>
    <w:rsid w:val="00504402"/>
    <w:rsid w:val="00510DF3"/>
    <w:rsid w:val="0051395E"/>
    <w:rsid w:val="0051495D"/>
    <w:rsid w:val="00516591"/>
    <w:rsid w:val="0052329E"/>
    <w:rsid w:val="00523319"/>
    <w:rsid w:val="0052520B"/>
    <w:rsid w:val="00531CC6"/>
    <w:rsid w:val="00552766"/>
    <w:rsid w:val="00552D6A"/>
    <w:rsid w:val="00553F64"/>
    <w:rsid w:val="0055505D"/>
    <w:rsid w:val="005569B6"/>
    <w:rsid w:val="00562DF1"/>
    <w:rsid w:val="00565D1F"/>
    <w:rsid w:val="00566AF1"/>
    <w:rsid w:val="0057066C"/>
    <w:rsid w:val="00572666"/>
    <w:rsid w:val="00573EE5"/>
    <w:rsid w:val="00574BEF"/>
    <w:rsid w:val="00583A78"/>
    <w:rsid w:val="0058401F"/>
    <w:rsid w:val="005A0B15"/>
    <w:rsid w:val="005A66F0"/>
    <w:rsid w:val="005B226B"/>
    <w:rsid w:val="005B439A"/>
    <w:rsid w:val="005B5BFE"/>
    <w:rsid w:val="005C4FC7"/>
    <w:rsid w:val="005D231F"/>
    <w:rsid w:val="005D47E7"/>
    <w:rsid w:val="005D6E7D"/>
    <w:rsid w:val="005D7119"/>
    <w:rsid w:val="005E3A48"/>
    <w:rsid w:val="005E59C8"/>
    <w:rsid w:val="005F097D"/>
    <w:rsid w:val="005F13A5"/>
    <w:rsid w:val="005F5385"/>
    <w:rsid w:val="005F781D"/>
    <w:rsid w:val="00600787"/>
    <w:rsid w:val="006010A0"/>
    <w:rsid w:val="00601C17"/>
    <w:rsid w:val="00604849"/>
    <w:rsid w:val="00604DDF"/>
    <w:rsid w:val="00607AE2"/>
    <w:rsid w:val="00612200"/>
    <w:rsid w:val="00614FD5"/>
    <w:rsid w:val="00623805"/>
    <w:rsid w:val="00624101"/>
    <w:rsid w:val="00624688"/>
    <w:rsid w:val="00625DF2"/>
    <w:rsid w:val="00627B81"/>
    <w:rsid w:val="00630874"/>
    <w:rsid w:val="00631CE3"/>
    <w:rsid w:val="00632ABA"/>
    <w:rsid w:val="00633392"/>
    <w:rsid w:val="0063362A"/>
    <w:rsid w:val="006372EF"/>
    <w:rsid w:val="00637A21"/>
    <w:rsid w:val="00640D99"/>
    <w:rsid w:val="00642271"/>
    <w:rsid w:val="00642634"/>
    <w:rsid w:val="00644716"/>
    <w:rsid w:val="00646DC9"/>
    <w:rsid w:val="0064723C"/>
    <w:rsid w:val="00650726"/>
    <w:rsid w:val="0065403F"/>
    <w:rsid w:val="00654D58"/>
    <w:rsid w:val="00655DD9"/>
    <w:rsid w:val="00657AB4"/>
    <w:rsid w:val="00660021"/>
    <w:rsid w:val="00663B88"/>
    <w:rsid w:val="0066541D"/>
    <w:rsid w:val="0066752F"/>
    <w:rsid w:val="006678C7"/>
    <w:rsid w:val="006761A2"/>
    <w:rsid w:val="00681D42"/>
    <w:rsid w:val="00685DF2"/>
    <w:rsid w:val="00691B33"/>
    <w:rsid w:val="00692369"/>
    <w:rsid w:val="0069294B"/>
    <w:rsid w:val="0069372B"/>
    <w:rsid w:val="00695A1D"/>
    <w:rsid w:val="00695B25"/>
    <w:rsid w:val="00696418"/>
    <w:rsid w:val="00696C05"/>
    <w:rsid w:val="006A2351"/>
    <w:rsid w:val="006B52A1"/>
    <w:rsid w:val="006B6AB9"/>
    <w:rsid w:val="006B6EE7"/>
    <w:rsid w:val="006C05BB"/>
    <w:rsid w:val="006C0C05"/>
    <w:rsid w:val="006C7B56"/>
    <w:rsid w:val="006D1E10"/>
    <w:rsid w:val="006D30F7"/>
    <w:rsid w:val="006D6787"/>
    <w:rsid w:val="006E1308"/>
    <w:rsid w:val="006E14F1"/>
    <w:rsid w:val="006E4CB1"/>
    <w:rsid w:val="006E5E60"/>
    <w:rsid w:val="006E75FA"/>
    <w:rsid w:val="006F006E"/>
    <w:rsid w:val="006F7440"/>
    <w:rsid w:val="007001E4"/>
    <w:rsid w:val="0070480D"/>
    <w:rsid w:val="00705FEC"/>
    <w:rsid w:val="007116AE"/>
    <w:rsid w:val="00712262"/>
    <w:rsid w:val="00712783"/>
    <w:rsid w:val="00713E86"/>
    <w:rsid w:val="007202A0"/>
    <w:rsid w:val="00720731"/>
    <w:rsid w:val="00727826"/>
    <w:rsid w:val="007302B6"/>
    <w:rsid w:val="00731159"/>
    <w:rsid w:val="00735A68"/>
    <w:rsid w:val="00737174"/>
    <w:rsid w:val="0074679B"/>
    <w:rsid w:val="00750BF0"/>
    <w:rsid w:val="00751EC4"/>
    <w:rsid w:val="00756391"/>
    <w:rsid w:val="007625A7"/>
    <w:rsid w:val="00763279"/>
    <w:rsid w:val="00763570"/>
    <w:rsid w:val="00764B0C"/>
    <w:rsid w:val="00771447"/>
    <w:rsid w:val="00774473"/>
    <w:rsid w:val="0077607E"/>
    <w:rsid w:val="0077749A"/>
    <w:rsid w:val="00780616"/>
    <w:rsid w:val="00783D26"/>
    <w:rsid w:val="0078519A"/>
    <w:rsid w:val="007862A2"/>
    <w:rsid w:val="00787DC3"/>
    <w:rsid w:val="007965C4"/>
    <w:rsid w:val="007A1A87"/>
    <w:rsid w:val="007A222C"/>
    <w:rsid w:val="007A4302"/>
    <w:rsid w:val="007A52D1"/>
    <w:rsid w:val="007A5D2E"/>
    <w:rsid w:val="007A5DD1"/>
    <w:rsid w:val="007B3D3E"/>
    <w:rsid w:val="007C4AF9"/>
    <w:rsid w:val="007C6B31"/>
    <w:rsid w:val="007D1C3F"/>
    <w:rsid w:val="007D1E35"/>
    <w:rsid w:val="007D21AC"/>
    <w:rsid w:val="007D3F00"/>
    <w:rsid w:val="007D4522"/>
    <w:rsid w:val="007D7D5D"/>
    <w:rsid w:val="007E4DAB"/>
    <w:rsid w:val="007F0D68"/>
    <w:rsid w:val="007F1493"/>
    <w:rsid w:val="007F2F13"/>
    <w:rsid w:val="00801CC9"/>
    <w:rsid w:val="00802ADD"/>
    <w:rsid w:val="008033D0"/>
    <w:rsid w:val="00804795"/>
    <w:rsid w:val="00805415"/>
    <w:rsid w:val="00812DF7"/>
    <w:rsid w:val="00815088"/>
    <w:rsid w:val="008168D9"/>
    <w:rsid w:val="00827D44"/>
    <w:rsid w:val="00832259"/>
    <w:rsid w:val="00835D2F"/>
    <w:rsid w:val="00844ABF"/>
    <w:rsid w:val="00853046"/>
    <w:rsid w:val="00855960"/>
    <w:rsid w:val="00861DE9"/>
    <w:rsid w:val="00862097"/>
    <w:rsid w:val="0086513A"/>
    <w:rsid w:val="00872C62"/>
    <w:rsid w:val="00883672"/>
    <w:rsid w:val="00884384"/>
    <w:rsid w:val="00894255"/>
    <w:rsid w:val="00894821"/>
    <w:rsid w:val="0089486E"/>
    <w:rsid w:val="00897D4C"/>
    <w:rsid w:val="008A4AE2"/>
    <w:rsid w:val="008A50EF"/>
    <w:rsid w:val="008A5857"/>
    <w:rsid w:val="008A5BA5"/>
    <w:rsid w:val="008B24BE"/>
    <w:rsid w:val="008B5589"/>
    <w:rsid w:val="008B6B2E"/>
    <w:rsid w:val="008C0C9C"/>
    <w:rsid w:val="008C3876"/>
    <w:rsid w:val="008D0B7C"/>
    <w:rsid w:val="008D1A5A"/>
    <w:rsid w:val="008D6BDE"/>
    <w:rsid w:val="008E3E52"/>
    <w:rsid w:val="008E4CE8"/>
    <w:rsid w:val="008E5DB1"/>
    <w:rsid w:val="008E761B"/>
    <w:rsid w:val="008F0FA7"/>
    <w:rsid w:val="008F2CB1"/>
    <w:rsid w:val="008F3E2B"/>
    <w:rsid w:val="008F7DB6"/>
    <w:rsid w:val="0090090B"/>
    <w:rsid w:val="00900B70"/>
    <w:rsid w:val="00903BC2"/>
    <w:rsid w:val="00906F71"/>
    <w:rsid w:val="00914FEF"/>
    <w:rsid w:val="00915989"/>
    <w:rsid w:val="00920235"/>
    <w:rsid w:val="00922414"/>
    <w:rsid w:val="00925FD0"/>
    <w:rsid w:val="00931D78"/>
    <w:rsid w:val="00933CE0"/>
    <w:rsid w:val="00945934"/>
    <w:rsid w:val="00946790"/>
    <w:rsid w:val="009512CE"/>
    <w:rsid w:val="00953674"/>
    <w:rsid w:val="009536CF"/>
    <w:rsid w:val="009544D2"/>
    <w:rsid w:val="009605A6"/>
    <w:rsid w:val="00963A7E"/>
    <w:rsid w:val="009673BA"/>
    <w:rsid w:val="00967687"/>
    <w:rsid w:val="00970A41"/>
    <w:rsid w:val="00971CE1"/>
    <w:rsid w:val="009817AE"/>
    <w:rsid w:val="00982E2A"/>
    <w:rsid w:val="00983011"/>
    <w:rsid w:val="0098475D"/>
    <w:rsid w:val="00984824"/>
    <w:rsid w:val="0098505E"/>
    <w:rsid w:val="009852EB"/>
    <w:rsid w:val="00985894"/>
    <w:rsid w:val="009862A3"/>
    <w:rsid w:val="00986B3C"/>
    <w:rsid w:val="0099157C"/>
    <w:rsid w:val="00993FDA"/>
    <w:rsid w:val="009A0CBF"/>
    <w:rsid w:val="009A345C"/>
    <w:rsid w:val="009A52B0"/>
    <w:rsid w:val="009A6808"/>
    <w:rsid w:val="009A71D7"/>
    <w:rsid w:val="009B3714"/>
    <w:rsid w:val="009B54EE"/>
    <w:rsid w:val="009B6BB1"/>
    <w:rsid w:val="009C13E5"/>
    <w:rsid w:val="009C20E5"/>
    <w:rsid w:val="009C3E43"/>
    <w:rsid w:val="009C6E1E"/>
    <w:rsid w:val="009D2B95"/>
    <w:rsid w:val="009D48FD"/>
    <w:rsid w:val="009D53BF"/>
    <w:rsid w:val="009D61B0"/>
    <w:rsid w:val="009D62DC"/>
    <w:rsid w:val="009E2330"/>
    <w:rsid w:val="009E4A63"/>
    <w:rsid w:val="009E751B"/>
    <w:rsid w:val="009E7C39"/>
    <w:rsid w:val="009F0C51"/>
    <w:rsid w:val="009F2F8E"/>
    <w:rsid w:val="009F3BBB"/>
    <w:rsid w:val="009F744C"/>
    <w:rsid w:val="00A022B4"/>
    <w:rsid w:val="00A03D53"/>
    <w:rsid w:val="00A079EB"/>
    <w:rsid w:val="00A07D86"/>
    <w:rsid w:val="00A117FA"/>
    <w:rsid w:val="00A1303F"/>
    <w:rsid w:val="00A20BED"/>
    <w:rsid w:val="00A25967"/>
    <w:rsid w:val="00A32828"/>
    <w:rsid w:val="00A3696E"/>
    <w:rsid w:val="00A409C1"/>
    <w:rsid w:val="00A41D92"/>
    <w:rsid w:val="00A453EB"/>
    <w:rsid w:val="00A461FA"/>
    <w:rsid w:val="00A470CC"/>
    <w:rsid w:val="00A52A3B"/>
    <w:rsid w:val="00A5493D"/>
    <w:rsid w:val="00A5504B"/>
    <w:rsid w:val="00A562F8"/>
    <w:rsid w:val="00A56BCE"/>
    <w:rsid w:val="00A63E5D"/>
    <w:rsid w:val="00A6634D"/>
    <w:rsid w:val="00A67CE6"/>
    <w:rsid w:val="00A7247F"/>
    <w:rsid w:val="00A76FC7"/>
    <w:rsid w:val="00A77603"/>
    <w:rsid w:val="00A87154"/>
    <w:rsid w:val="00A87828"/>
    <w:rsid w:val="00A92DCD"/>
    <w:rsid w:val="00A931FD"/>
    <w:rsid w:val="00A96063"/>
    <w:rsid w:val="00A96908"/>
    <w:rsid w:val="00A9777A"/>
    <w:rsid w:val="00AA2778"/>
    <w:rsid w:val="00AA47DB"/>
    <w:rsid w:val="00AA7B1D"/>
    <w:rsid w:val="00AC360D"/>
    <w:rsid w:val="00AD03F9"/>
    <w:rsid w:val="00AD1B6D"/>
    <w:rsid w:val="00AD4D20"/>
    <w:rsid w:val="00AD5EE5"/>
    <w:rsid w:val="00AD6D01"/>
    <w:rsid w:val="00AE1449"/>
    <w:rsid w:val="00AE32E3"/>
    <w:rsid w:val="00AE6C60"/>
    <w:rsid w:val="00AF0F7E"/>
    <w:rsid w:val="00AF29BF"/>
    <w:rsid w:val="00AF4A69"/>
    <w:rsid w:val="00B00EAA"/>
    <w:rsid w:val="00B05BBD"/>
    <w:rsid w:val="00B11471"/>
    <w:rsid w:val="00B158B6"/>
    <w:rsid w:val="00B2010A"/>
    <w:rsid w:val="00B23872"/>
    <w:rsid w:val="00B24CA7"/>
    <w:rsid w:val="00B3038B"/>
    <w:rsid w:val="00B31A78"/>
    <w:rsid w:val="00B3512E"/>
    <w:rsid w:val="00B42877"/>
    <w:rsid w:val="00B435C3"/>
    <w:rsid w:val="00B44645"/>
    <w:rsid w:val="00B45391"/>
    <w:rsid w:val="00B46890"/>
    <w:rsid w:val="00B476F6"/>
    <w:rsid w:val="00B47F4D"/>
    <w:rsid w:val="00B50496"/>
    <w:rsid w:val="00B51375"/>
    <w:rsid w:val="00B51FFE"/>
    <w:rsid w:val="00B53525"/>
    <w:rsid w:val="00B53FF6"/>
    <w:rsid w:val="00B627BC"/>
    <w:rsid w:val="00B65996"/>
    <w:rsid w:val="00B67D59"/>
    <w:rsid w:val="00B71B93"/>
    <w:rsid w:val="00B75A79"/>
    <w:rsid w:val="00B80F63"/>
    <w:rsid w:val="00B82472"/>
    <w:rsid w:val="00B8537A"/>
    <w:rsid w:val="00B95C54"/>
    <w:rsid w:val="00B95EB0"/>
    <w:rsid w:val="00B967EB"/>
    <w:rsid w:val="00BA1385"/>
    <w:rsid w:val="00BA3FE7"/>
    <w:rsid w:val="00BA6242"/>
    <w:rsid w:val="00BB0F9B"/>
    <w:rsid w:val="00BB14ED"/>
    <w:rsid w:val="00BB2DE7"/>
    <w:rsid w:val="00BC0F2E"/>
    <w:rsid w:val="00BC1446"/>
    <w:rsid w:val="00BC148A"/>
    <w:rsid w:val="00BC27F8"/>
    <w:rsid w:val="00BC2A16"/>
    <w:rsid w:val="00BC2A44"/>
    <w:rsid w:val="00BC2F62"/>
    <w:rsid w:val="00BC4738"/>
    <w:rsid w:val="00BC5FBA"/>
    <w:rsid w:val="00BC60CA"/>
    <w:rsid w:val="00BD0239"/>
    <w:rsid w:val="00BD578E"/>
    <w:rsid w:val="00BE0B47"/>
    <w:rsid w:val="00BE203D"/>
    <w:rsid w:val="00BF1F62"/>
    <w:rsid w:val="00BF27E2"/>
    <w:rsid w:val="00BF4E32"/>
    <w:rsid w:val="00C00301"/>
    <w:rsid w:val="00C07D3D"/>
    <w:rsid w:val="00C15933"/>
    <w:rsid w:val="00C162FE"/>
    <w:rsid w:val="00C17FF6"/>
    <w:rsid w:val="00C212E9"/>
    <w:rsid w:val="00C22B5C"/>
    <w:rsid w:val="00C23B4C"/>
    <w:rsid w:val="00C26AC5"/>
    <w:rsid w:val="00C32993"/>
    <w:rsid w:val="00C3393F"/>
    <w:rsid w:val="00C3554F"/>
    <w:rsid w:val="00C35831"/>
    <w:rsid w:val="00C36923"/>
    <w:rsid w:val="00C408D3"/>
    <w:rsid w:val="00C423F2"/>
    <w:rsid w:val="00C42D8B"/>
    <w:rsid w:val="00C4401F"/>
    <w:rsid w:val="00C45C2F"/>
    <w:rsid w:val="00C45CE3"/>
    <w:rsid w:val="00C548A0"/>
    <w:rsid w:val="00C5751B"/>
    <w:rsid w:val="00C60C3C"/>
    <w:rsid w:val="00C61693"/>
    <w:rsid w:val="00C678F2"/>
    <w:rsid w:val="00C8167C"/>
    <w:rsid w:val="00C818BD"/>
    <w:rsid w:val="00C83CF8"/>
    <w:rsid w:val="00C8612B"/>
    <w:rsid w:val="00C87C89"/>
    <w:rsid w:val="00C974E8"/>
    <w:rsid w:val="00C97501"/>
    <w:rsid w:val="00CA5684"/>
    <w:rsid w:val="00CA7EE0"/>
    <w:rsid w:val="00CB0664"/>
    <w:rsid w:val="00CB2505"/>
    <w:rsid w:val="00CB2A95"/>
    <w:rsid w:val="00CB4902"/>
    <w:rsid w:val="00CC3F56"/>
    <w:rsid w:val="00CC4E93"/>
    <w:rsid w:val="00CC7DC0"/>
    <w:rsid w:val="00CD1150"/>
    <w:rsid w:val="00CD2C63"/>
    <w:rsid w:val="00CD562C"/>
    <w:rsid w:val="00CD7125"/>
    <w:rsid w:val="00CE0310"/>
    <w:rsid w:val="00CE0B74"/>
    <w:rsid w:val="00CE5076"/>
    <w:rsid w:val="00CE67C3"/>
    <w:rsid w:val="00CE70D7"/>
    <w:rsid w:val="00CE7C52"/>
    <w:rsid w:val="00CF3038"/>
    <w:rsid w:val="00CF6B21"/>
    <w:rsid w:val="00D0404C"/>
    <w:rsid w:val="00D05667"/>
    <w:rsid w:val="00D06678"/>
    <w:rsid w:val="00D13BED"/>
    <w:rsid w:val="00D14EDE"/>
    <w:rsid w:val="00D206A9"/>
    <w:rsid w:val="00D20E21"/>
    <w:rsid w:val="00D269E5"/>
    <w:rsid w:val="00D35206"/>
    <w:rsid w:val="00D416E8"/>
    <w:rsid w:val="00D425B6"/>
    <w:rsid w:val="00D450EC"/>
    <w:rsid w:val="00D452BB"/>
    <w:rsid w:val="00D464CF"/>
    <w:rsid w:val="00D478C4"/>
    <w:rsid w:val="00D515B8"/>
    <w:rsid w:val="00D526AA"/>
    <w:rsid w:val="00D531D7"/>
    <w:rsid w:val="00D559A4"/>
    <w:rsid w:val="00D57397"/>
    <w:rsid w:val="00D659B3"/>
    <w:rsid w:val="00D7221D"/>
    <w:rsid w:val="00D727DF"/>
    <w:rsid w:val="00D74FE7"/>
    <w:rsid w:val="00D81245"/>
    <w:rsid w:val="00D813B5"/>
    <w:rsid w:val="00D87189"/>
    <w:rsid w:val="00D87548"/>
    <w:rsid w:val="00D9056B"/>
    <w:rsid w:val="00D92438"/>
    <w:rsid w:val="00D94E10"/>
    <w:rsid w:val="00D9748D"/>
    <w:rsid w:val="00DA0AA2"/>
    <w:rsid w:val="00DA2933"/>
    <w:rsid w:val="00DA5981"/>
    <w:rsid w:val="00DA6B5D"/>
    <w:rsid w:val="00DB14B4"/>
    <w:rsid w:val="00DB185C"/>
    <w:rsid w:val="00DB4FB7"/>
    <w:rsid w:val="00DB62F8"/>
    <w:rsid w:val="00DC0331"/>
    <w:rsid w:val="00DC17C3"/>
    <w:rsid w:val="00DC28E1"/>
    <w:rsid w:val="00DC59D4"/>
    <w:rsid w:val="00DC5A7B"/>
    <w:rsid w:val="00DC62C3"/>
    <w:rsid w:val="00DC64FA"/>
    <w:rsid w:val="00DD0018"/>
    <w:rsid w:val="00DD0724"/>
    <w:rsid w:val="00DD08CF"/>
    <w:rsid w:val="00DD11AB"/>
    <w:rsid w:val="00DD1492"/>
    <w:rsid w:val="00DD2D7E"/>
    <w:rsid w:val="00DD4773"/>
    <w:rsid w:val="00DD6047"/>
    <w:rsid w:val="00DE1FA9"/>
    <w:rsid w:val="00DE65B3"/>
    <w:rsid w:val="00DE6CD4"/>
    <w:rsid w:val="00DF1B56"/>
    <w:rsid w:val="00DF380E"/>
    <w:rsid w:val="00E017DC"/>
    <w:rsid w:val="00E07F81"/>
    <w:rsid w:val="00E14901"/>
    <w:rsid w:val="00E169AD"/>
    <w:rsid w:val="00E172AA"/>
    <w:rsid w:val="00E17C42"/>
    <w:rsid w:val="00E22DD0"/>
    <w:rsid w:val="00E269C4"/>
    <w:rsid w:val="00E2760D"/>
    <w:rsid w:val="00E31437"/>
    <w:rsid w:val="00E32EBB"/>
    <w:rsid w:val="00E33618"/>
    <w:rsid w:val="00E33725"/>
    <w:rsid w:val="00E344EA"/>
    <w:rsid w:val="00E41905"/>
    <w:rsid w:val="00E45BF5"/>
    <w:rsid w:val="00E50C7B"/>
    <w:rsid w:val="00E52900"/>
    <w:rsid w:val="00E57C5A"/>
    <w:rsid w:val="00E6259A"/>
    <w:rsid w:val="00E63285"/>
    <w:rsid w:val="00E64CBA"/>
    <w:rsid w:val="00E67E1F"/>
    <w:rsid w:val="00E7039A"/>
    <w:rsid w:val="00E74225"/>
    <w:rsid w:val="00E759AF"/>
    <w:rsid w:val="00E76454"/>
    <w:rsid w:val="00E775DE"/>
    <w:rsid w:val="00E842FD"/>
    <w:rsid w:val="00E85EC4"/>
    <w:rsid w:val="00E85EDA"/>
    <w:rsid w:val="00E871B1"/>
    <w:rsid w:val="00E8745A"/>
    <w:rsid w:val="00E90343"/>
    <w:rsid w:val="00E90B0B"/>
    <w:rsid w:val="00E90D3C"/>
    <w:rsid w:val="00E93A9D"/>
    <w:rsid w:val="00EA4EA5"/>
    <w:rsid w:val="00EA5250"/>
    <w:rsid w:val="00EA6641"/>
    <w:rsid w:val="00EA72F2"/>
    <w:rsid w:val="00EA7611"/>
    <w:rsid w:val="00EB0327"/>
    <w:rsid w:val="00EB0FFF"/>
    <w:rsid w:val="00EB5D8E"/>
    <w:rsid w:val="00EB7F61"/>
    <w:rsid w:val="00EC1EB9"/>
    <w:rsid w:val="00EC2BFD"/>
    <w:rsid w:val="00EC46B2"/>
    <w:rsid w:val="00EC6321"/>
    <w:rsid w:val="00ED0F80"/>
    <w:rsid w:val="00ED1A53"/>
    <w:rsid w:val="00ED3318"/>
    <w:rsid w:val="00ED7449"/>
    <w:rsid w:val="00EE6411"/>
    <w:rsid w:val="00EF17D0"/>
    <w:rsid w:val="00EF1AE5"/>
    <w:rsid w:val="00EF3332"/>
    <w:rsid w:val="00F06F88"/>
    <w:rsid w:val="00F100DA"/>
    <w:rsid w:val="00F108F0"/>
    <w:rsid w:val="00F2118C"/>
    <w:rsid w:val="00F23335"/>
    <w:rsid w:val="00F24567"/>
    <w:rsid w:val="00F247B4"/>
    <w:rsid w:val="00F250CD"/>
    <w:rsid w:val="00F2565E"/>
    <w:rsid w:val="00F27E4B"/>
    <w:rsid w:val="00F310F9"/>
    <w:rsid w:val="00F31B01"/>
    <w:rsid w:val="00F35177"/>
    <w:rsid w:val="00F36CA3"/>
    <w:rsid w:val="00F40CC6"/>
    <w:rsid w:val="00F44C62"/>
    <w:rsid w:val="00F459D0"/>
    <w:rsid w:val="00F5153B"/>
    <w:rsid w:val="00F552D0"/>
    <w:rsid w:val="00F55C57"/>
    <w:rsid w:val="00F57141"/>
    <w:rsid w:val="00F6716C"/>
    <w:rsid w:val="00F67EAE"/>
    <w:rsid w:val="00F71020"/>
    <w:rsid w:val="00F7413E"/>
    <w:rsid w:val="00F763EC"/>
    <w:rsid w:val="00F76F3A"/>
    <w:rsid w:val="00F81CA5"/>
    <w:rsid w:val="00F83F2C"/>
    <w:rsid w:val="00F85AF2"/>
    <w:rsid w:val="00F86DE7"/>
    <w:rsid w:val="00F902EA"/>
    <w:rsid w:val="00F911B8"/>
    <w:rsid w:val="00F9127A"/>
    <w:rsid w:val="00F920F5"/>
    <w:rsid w:val="00F94033"/>
    <w:rsid w:val="00FA01A1"/>
    <w:rsid w:val="00FA0222"/>
    <w:rsid w:val="00FA2108"/>
    <w:rsid w:val="00FA5519"/>
    <w:rsid w:val="00FB188B"/>
    <w:rsid w:val="00FB54FF"/>
    <w:rsid w:val="00FB72F5"/>
    <w:rsid w:val="00FC2CE5"/>
    <w:rsid w:val="00FC3CB3"/>
    <w:rsid w:val="00FC5603"/>
    <w:rsid w:val="00FD28F5"/>
    <w:rsid w:val="00FD3BE3"/>
    <w:rsid w:val="00FE3C35"/>
    <w:rsid w:val="00FE758D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B7D889"/>
  <w15:docId w15:val="{0C00E0E7-6C9C-4E06-AC29-238BF024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7189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1">
    <w:name w:val="heading 1"/>
    <w:aliases w:val="MNZ - Citacao"/>
    <w:basedOn w:val="Normal"/>
    <w:next w:val="Normal"/>
    <w:link w:val="Ttulo1Char"/>
    <w:autoRedefine/>
    <w:qFormat/>
    <w:rsid w:val="00005939"/>
    <w:pPr>
      <w:spacing w:after="0" w:line="360" w:lineRule="auto"/>
      <w:ind w:left="993"/>
      <w:jc w:val="both"/>
      <w:outlineLvl w:val="0"/>
    </w:pPr>
    <w:rPr>
      <w:rFonts w:ascii="Arial" w:eastAsia="Times New Roman" w:hAnsi="Arial"/>
      <w:b/>
      <w:bCs/>
      <w:i/>
      <w:sz w:val="20"/>
      <w:szCs w:val="28"/>
    </w:rPr>
  </w:style>
  <w:style w:type="paragraph" w:styleId="Ttulo2">
    <w:name w:val="heading 2"/>
    <w:aliases w:val="MNZ - Título 1"/>
    <w:basedOn w:val="Normal"/>
    <w:next w:val="Normal"/>
    <w:link w:val="Ttulo2Char"/>
    <w:qFormat/>
    <w:rsid w:val="000D4E3E"/>
    <w:pPr>
      <w:keepNext/>
      <w:pBdr>
        <w:top w:val="single" w:sz="12" w:space="6" w:color="auto"/>
        <w:bottom w:val="single" w:sz="12" w:space="6" w:color="auto"/>
      </w:pBdr>
      <w:shd w:val="pct25" w:color="auto" w:fill="FFFFFF"/>
      <w:tabs>
        <w:tab w:val="left" w:pos="3402"/>
        <w:tab w:val="left" w:pos="9923"/>
      </w:tabs>
      <w:spacing w:after="0" w:line="240" w:lineRule="auto"/>
      <w:ind w:left="1418" w:right="1134"/>
      <w:jc w:val="center"/>
      <w:outlineLvl w:val="1"/>
    </w:pPr>
    <w:rPr>
      <w:rFonts w:ascii="Times New Roman" w:eastAsia="Times New Roman" w:hAnsi="Times New Roman"/>
      <w:b/>
      <w:caps/>
      <w:sz w:val="24"/>
      <w:szCs w:val="20"/>
      <w:lang w:eastAsia="pt-BR"/>
    </w:rPr>
  </w:style>
  <w:style w:type="paragraph" w:styleId="Ttulo3">
    <w:name w:val="heading 3"/>
    <w:aliases w:val="MNZ - SubTítulo"/>
    <w:basedOn w:val="Normal"/>
    <w:next w:val="Normal"/>
    <w:link w:val="Ttulo3Char"/>
    <w:autoRedefine/>
    <w:qFormat/>
    <w:rsid w:val="00354C9F"/>
    <w:pPr>
      <w:keepNext/>
      <w:pBdr>
        <w:top w:val="single" w:sz="12" w:space="6" w:color="auto"/>
        <w:bottom w:val="single" w:sz="12" w:space="6" w:color="auto"/>
      </w:pBdr>
      <w:tabs>
        <w:tab w:val="left" w:pos="3402"/>
        <w:tab w:val="left" w:pos="9923"/>
      </w:tabs>
      <w:spacing w:after="0" w:line="240" w:lineRule="auto"/>
      <w:ind w:left="1418" w:right="1134"/>
      <w:jc w:val="center"/>
      <w:outlineLvl w:val="2"/>
    </w:pPr>
    <w:rPr>
      <w:rFonts w:ascii="Times New Roman" w:eastAsia="Times New Roman" w:hAnsi="Times New Roman"/>
      <w:caps/>
      <w:sz w:val="24"/>
      <w:szCs w:val="20"/>
      <w:lang w:eastAsia="pt-BR"/>
    </w:rPr>
  </w:style>
  <w:style w:type="paragraph" w:styleId="Ttulo4">
    <w:name w:val="heading 4"/>
    <w:aliases w:val="Citacao"/>
    <w:basedOn w:val="Normal"/>
    <w:next w:val="Normal"/>
    <w:link w:val="Ttulo4Char"/>
    <w:autoRedefine/>
    <w:uiPriority w:val="9"/>
    <w:rsid w:val="008168D9"/>
    <w:pPr>
      <w:keepNext/>
      <w:keepLines/>
      <w:spacing w:before="120" w:after="120"/>
      <w:ind w:left="2268"/>
      <w:outlineLvl w:val="3"/>
    </w:pPr>
    <w:rPr>
      <w:rFonts w:eastAsia="Times New Roman"/>
      <w:bCs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aliases w:val="MNZ - SubTítulo Char"/>
    <w:link w:val="Ttulo3"/>
    <w:rsid w:val="00354C9F"/>
    <w:rPr>
      <w:rFonts w:ascii="Times New Roman" w:eastAsia="Times New Roman" w:hAnsi="Times New Roman" w:cs="Times New Roman"/>
      <w:caps/>
      <w:sz w:val="24"/>
    </w:rPr>
  </w:style>
  <w:style w:type="character" w:customStyle="1" w:styleId="Ttulo2Char">
    <w:name w:val="Título 2 Char"/>
    <w:aliases w:val="MNZ - Título 1 Char"/>
    <w:link w:val="Ttulo2"/>
    <w:rsid w:val="000D4E3E"/>
    <w:rPr>
      <w:rFonts w:ascii="Times New Roman" w:eastAsia="Times New Roman" w:hAnsi="Times New Roman" w:cs="Times New Roman"/>
      <w:b/>
      <w:caps/>
      <w:sz w:val="24"/>
      <w:shd w:val="pct25" w:color="auto" w:fill="FFFFFF"/>
    </w:rPr>
  </w:style>
  <w:style w:type="paragraph" w:customStyle="1" w:styleId="SemEspaamento1">
    <w:name w:val="Sem Espaçamento1"/>
    <w:aliases w:val="MNZ - Normal,No Spacing1"/>
    <w:next w:val="Normal"/>
    <w:autoRedefine/>
    <w:uiPriority w:val="1"/>
    <w:qFormat/>
    <w:rsid w:val="00C17FF6"/>
    <w:pPr>
      <w:spacing w:line="360" w:lineRule="auto"/>
      <w:ind w:firstLine="2268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Ttulo1Char">
    <w:name w:val="Título 1 Char"/>
    <w:aliases w:val="MNZ - Citacao Char"/>
    <w:link w:val="Ttulo1"/>
    <w:rsid w:val="00005939"/>
    <w:rPr>
      <w:rFonts w:eastAsia="Times New Roman" w:cs="Times New Roman"/>
      <w:b/>
      <w:bCs/>
      <w:i/>
      <w:szCs w:val="28"/>
      <w:lang w:eastAsia="en-US"/>
    </w:rPr>
  </w:style>
  <w:style w:type="character" w:customStyle="1" w:styleId="Ttulo4Char">
    <w:name w:val="Título 4 Char"/>
    <w:aliases w:val="Citacao Char"/>
    <w:link w:val="Ttulo4"/>
    <w:uiPriority w:val="9"/>
    <w:rsid w:val="008168D9"/>
    <w:rPr>
      <w:rFonts w:eastAsia="Times New Roman" w:cs="Times New Roman"/>
      <w:bCs/>
      <w:iCs/>
      <w:sz w:val="20"/>
      <w:lang w:val="pt-BR"/>
    </w:rPr>
  </w:style>
  <w:style w:type="paragraph" w:customStyle="1" w:styleId="MNZ-Padro">
    <w:name w:val="MNZ - Padrão"/>
    <w:basedOn w:val="Normal"/>
    <w:link w:val="MNZ-PadroChar"/>
    <w:qFormat/>
    <w:rsid w:val="00F459D0"/>
    <w:pPr>
      <w:spacing w:after="0" w:line="360" w:lineRule="auto"/>
      <w:ind w:firstLine="2268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MNZ-PadroChar">
    <w:name w:val="MNZ - Padrão Char"/>
    <w:link w:val="MNZ-Padro"/>
    <w:rsid w:val="00F459D0"/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3F3A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BC2A1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rsid w:val="00BC2A16"/>
    <w:rPr>
      <w:rFonts w:ascii="Calibri" w:hAnsi="Calibri" w:cs="Times New Roman"/>
      <w:sz w:val="22"/>
      <w:szCs w:val="22"/>
      <w:lang w:val="pt-BR"/>
    </w:rPr>
  </w:style>
  <w:style w:type="paragraph" w:styleId="Rodap">
    <w:name w:val="footer"/>
    <w:basedOn w:val="Normal"/>
    <w:link w:val="RodapChar"/>
    <w:unhideWhenUsed/>
    <w:rsid w:val="00BC2A16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rsid w:val="00BC2A16"/>
    <w:rPr>
      <w:rFonts w:ascii="Calibri" w:hAnsi="Calibri" w:cs="Times New Roman"/>
      <w:sz w:val="22"/>
      <w:szCs w:val="22"/>
      <w:lang w:val="pt-BR"/>
    </w:rPr>
  </w:style>
  <w:style w:type="character" w:customStyle="1" w:styleId="descricao">
    <w:name w:val="descricao"/>
    <w:basedOn w:val="Fontepargpadro"/>
    <w:rsid w:val="00AD4D20"/>
  </w:style>
  <w:style w:type="paragraph" w:styleId="Textodebalo">
    <w:name w:val="Balloon Text"/>
    <w:basedOn w:val="Normal"/>
    <w:link w:val="TextodebaloChar"/>
    <w:uiPriority w:val="99"/>
    <w:semiHidden/>
    <w:unhideWhenUsed/>
    <w:rsid w:val="00E2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760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0774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97687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97687"/>
    <w:rPr>
      <w:rFonts w:ascii="Times New Roman" w:eastAsia="Times New Roman" w:hAnsi="Times New Roman" w:cs="Times New Roman"/>
      <w:b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pro\Documents\Modelos%20Personalizados%20do%20Office\PROCURA&#199;&#195;O%202017%20clausula%20hipossufici&#234;nc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0BA4-981E-4D55-98BC-F5FE72CF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PROCURAÇÃO 2017 clausula hipossuficiência</Template>
  <TotalTime>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Recurso Ordinario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Ordinario</dc:title>
  <dc:subject>Isonomia Salarial</dc:subject>
  <dc:creator>CP-PRO Mais</dc:creator>
  <cp:keywords>Isonomia Salarial</cp:keywords>
  <cp:lastModifiedBy>Eline Beatriz</cp:lastModifiedBy>
  <cp:revision>2</cp:revision>
  <cp:lastPrinted>2025-08-14T19:23:00Z</cp:lastPrinted>
  <dcterms:created xsi:type="dcterms:W3CDTF">2026-05-07T17:46:00Z</dcterms:created>
  <dcterms:modified xsi:type="dcterms:W3CDTF">2026-05-07T17:46:00Z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879274566</vt:i4>
  </property>
</Properties>
</file>